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932D6">
      <w:pPr>
        <w:tabs>
          <w:tab w:val="left" w:pos="284"/>
          <w:tab w:val="left" w:pos="851"/>
        </w:tabs>
        <w:spacing w:line="300" w:lineRule="auto"/>
        <w:jc w:val="center"/>
        <w:rPr>
          <w:rFonts w:ascii="方正小标宋简体" w:hAnsi="方正小标宋简体" w:eastAsia="方正小标宋简体" w:cs="Arial"/>
          <w:b/>
          <w:sz w:val="44"/>
          <w:szCs w:val="44"/>
        </w:rPr>
      </w:pPr>
    </w:p>
    <w:p w14:paraId="0A7B1E4C">
      <w:pPr>
        <w:tabs>
          <w:tab w:val="left" w:pos="284"/>
          <w:tab w:val="left" w:pos="851"/>
        </w:tabs>
        <w:spacing w:line="300" w:lineRule="auto"/>
        <w:jc w:val="center"/>
        <w:rPr>
          <w:rFonts w:ascii="方正小标宋简体" w:hAnsi="方正小标宋简体" w:eastAsia="方正小标宋简体" w:cs="Arial"/>
          <w:b/>
          <w:sz w:val="44"/>
          <w:szCs w:val="44"/>
        </w:rPr>
      </w:pPr>
      <w:bookmarkStart w:id="4" w:name="_GoBack"/>
      <w:bookmarkEnd w:id="4"/>
    </w:p>
    <w:p w14:paraId="7FFABF65">
      <w:pPr>
        <w:tabs>
          <w:tab w:val="left" w:pos="284"/>
          <w:tab w:val="left" w:pos="851"/>
        </w:tabs>
        <w:spacing w:line="300" w:lineRule="auto"/>
        <w:jc w:val="center"/>
        <w:rPr>
          <w:rFonts w:ascii="方正小标宋简体" w:hAnsi="方正小标宋简体" w:eastAsia="方正小标宋简体" w:cs="Arial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Arial"/>
          <w:b/>
          <w:sz w:val="44"/>
          <w:szCs w:val="44"/>
        </w:rPr>
        <w:t>山东文化产业职业学院</w:t>
      </w:r>
    </w:p>
    <w:p w14:paraId="4D3C731C">
      <w:pPr>
        <w:tabs>
          <w:tab w:val="left" w:pos="284"/>
          <w:tab w:val="left" w:pos="851"/>
        </w:tabs>
        <w:spacing w:line="300" w:lineRule="auto"/>
        <w:jc w:val="center"/>
        <w:rPr>
          <w:rFonts w:hint="eastAsia" w:ascii="方正小标宋简体" w:hAnsi="方正小标宋简体" w:eastAsia="方正小标宋简体" w:cs="Arial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Arial"/>
          <w:b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Arial"/>
          <w:b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Arial"/>
          <w:b/>
          <w:sz w:val="44"/>
          <w:szCs w:val="44"/>
        </w:rPr>
        <w:t>年交通影响评价项目</w:t>
      </w:r>
    </w:p>
    <w:p w14:paraId="6147755C">
      <w:pPr>
        <w:jc w:val="center"/>
      </w:pPr>
    </w:p>
    <w:p w14:paraId="6D1238F1">
      <w:pPr>
        <w:jc w:val="center"/>
      </w:pPr>
    </w:p>
    <w:p w14:paraId="52B84BC5">
      <w:pPr>
        <w:jc w:val="center"/>
        <w:rPr>
          <w:rFonts w:ascii="方正小标宋简体" w:hAnsi="方正小标宋简体" w:eastAsia="方正小标宋简体"/>
          <w:b/>
          <w:sz w:val="84"/>
          <w:szCs w:val="84"/>
        </w:rPr>
      </w:pPr>
      <w:r>
        <w:rPr>
          <w:rFonts w:hint="eastAsia" w:ascii="方正小标宋简体" w:hAnsi="方正小标宋简体" w:eastAsia="方正小标宋简体"/>
          <w:b/>
          <w:sz w:val="84"/>
          <w:szCs w:val="84"/>
        </w:rPr>
        <w:t>报名</w:t>
      </w:r>
      <w:r>
        <w:rPr>
          <w:rFonts w:ascii="方正小标宋简体" w:hAnsi="方正小标宋简体" w:eastAsia="方正小标宋简体"/>
          <w:b/>
          <w:sz w:val="84"/>
          <w:szCs w:val="84"/>
        </w:rPr>
        <w:t>材料</w:t>
      </w:r>
    </w:p>
    <w:p w14:paraId="693DE764">
      <w:pPr>
        <w:jc w:val="center"/>
        <w:rPr>
          <w:rFonts w:ascii="方正小标宋简体" w:hAnsi="方正小标宋简体" w:eastAsia="方正小标宋简体"/>
          <w:b/>
          <w:sz w:val="84"/>
          <w:szCs w:val="84"/>
        </w:rPr>
      </w:pPr>
    </w:p>
    <w:p w14:paraId="6FFB2175">
      <w:pPr>
        <w:jc w:val="center"/>
        <w:rPr>
          <w:rFonts w:ascii="方正小标宋简体" w:hAnsi="方正小标宋简体" w:eastAsia="方正小标宋简体"/>
          <w:b/>
          <w:sz w:val="84"/>
          <w:szCs w:val="84"/>
        </w:rPr>
      </w:pPr>
    </w:p>
    <w:p w14:paraId="579849AA">
      <w:pPr>
        <w:pStyle w:val="2"/>
        <w:keepNext w:val="0"/>
        <w:keepLines w:val="0"/>
        <w:spacing w:before="0" w:after="0" w:line="276" w:lineRule="auto"/>
        <w:jc w:val="center"/>
        <w:rPr>
          <w:rFonts w:ascii="黑体" w:hAnsi="黑体" w:eastAsia="黑体"/>
          <w:b w:val="0"/>
          <w:sz w:val="32"/>
          <w:szCs w:val="32"/>
          <w:u w:val="single"/>
        </w:rPr>
      </w:pPr>
      <w:bookmarkStart w:id="0" w:name="_Toc139546084"/>
      <w:r>
        <w:rPr>
          <w:rFonts w:hint="eastAsia" w:ascii="黑体" w:hAnsi="黑体" w:eastAsia="黑体"/>
          <w:b w:val="0"/>
          <w:sz w:val="32"/>
          <w:szCs w:val="32"/>
        </w:rPr>
        <w:t>投标</w:t>
      </w:r>
      <w:r>
        <w:rPr>
          <w:rFonts w:ascii="黑体" w:hAnsi="黑体" w:eastAsia="黑体"/>
          <w:b w:val="0"/>
          <w:sz w:val="32"/>
          <w:szCs w:val="32"/>
        </w:rPr>
        <w:t>单位</w:t>
      </w:r>
      <w:r>
        <w:rPr>
          <w:rFonts w:hint="eastAsia" w:ascii="黑体" w:hAnsi="黑体" w:eastAsia="黑体"/>
          <w:b w:val="0"/>
          <w:sz w:val="32"/>
          <w:szCs w:val="32"/>
        </w:rPr>
        <w:t>：</w:t>
      </w:r>
      <w:r>
        <w:rPr>
          <w:rFonts w:hint="eastAsia" w:ascii="黑体" w:hAnsi="黑体" w:eastAsia="黑体"/>
          <w:b w:val="0"/>
          <w:sz w:val="32"/>
          <w:szCs w:val="32"/>
          <w:u w:val="single"/>
        </w:rPr>
        <w:t xml:space="preserve">              (公章)</w:t>
      </w:r>
      <w:bookmarkEnd w:id="0"/>
    </w:p>
    <w:p w14:paraId="61656D18">
      <w:pPr>
        <w:spacing w:line="276" w:lineRule="auto"/>
        <w:ind w:firstLine="1699" w:firstLineChars="531"/>
        <w:rPr>
          <w:rFonts w:ascii="黑体" w:hAnsi="黑体" w:eastAsia="黑体"/>
          <w:bCs/>
          <w:kern w:val="44"/>
          <w:sz w:val="32"/>
          <w:szCs w:val="32"/>
          <w:u w:val="single"/>
        </w:rPr>
      </w:pPr>
      <w:r>
        <w:rPr>
          <w:rFonts w:hint="eastAsia" w:ascii="黑体" w:hAnsi="黑体" w:eastAsia="黑体"/>
          <w:bCs/>
          <w:kern w:val="44"/>
          <w:sz w:val="32"/>
          <w:szCs w:val="32"/>
        </w:rPr>
        <w:t>联 系 人 ：</w:t>
      </w:r>
      <w:r>
        <w:rPr>
          <w:rFonts w:hint="eastAsia" w:ascii="黑体" w:hAnsi="黑体" w:eastAsia="黑体"/>
          <w:bCs/>
          <w:kern w:val="44"/>
          <w:sz w:val="32"/>
          <w:szCs w:val="32"/>
          <w:u w:val="single"/>
        </w:rPr>
        <w:t xml:space="preserve">                    </w:t>
      </w:r>
    </w:p>
    <w:p w14:paraId="052E3F3C">
      <w:pPr>
        <w:spacing w:line="276" w:lineRule="auto"/>
        <w:ind w:firstLine="1699" w:firstLineChars="531"/>
        <w:rPr>
          <w:rFonts w:ascii="黑体" w:hAnsi="黑体" w:eastAsia="黑体"/>
          <w:bCs/>
          <w:kern w:val="44"/>
          <w:sz w:val="32"/>
          <w:szCs w:val="32"/>
        </w:rPr>
      </w:pPr>
      <w:r>
        <w:rPr>
          <w:rFonts w:hint="eastAsia" w:ascii="黑体" w:hAnsi="黑体" w:eastAsia="黑体"/>
          <w:bCs/>
          <w:kern w:val="44"/>
          <w:sz w:val="32"/>
          <w:szCs w:val="32"/>
        </w:rPr>
        <w:t>电    话 ：</w:t>
      </w:r>
      <w:r>
        <w:rPr>
          <w:rFonts w:hint="eastAsia" w:ascii="黑体" w:hAnsi="黑体" w:eastAsia="黑体"/>
          <w:bCs/>
          <w:kern w:val="44"/>
          <w:sz w:val="32"/>
          <w:szCs w:val="32"/>
          <w:u w:val="single"/>
        </w:rPr>
        <w:t xml:space="preserve">                    </w:t>
      </w:r>
    </w:p>
    <w:p w14:paraId="1F0E4B8C">
      <w:pPr>
        <w:pStyle w:val="2"/>
        <w:keepNext w:val="0"/>
        <w:keepLines w:val="0"/>
        <w:spacing w:before="0" w:after="0" w:line="276" w:lineRule="auto"/>
        <w:jc w:val="center"/>
        <w:rPr>
          <w:rFonts w:ascii="黑体" w:hAnsi="黑体" w:eastAsia="黑体"/>
          <w:sz w:val="32"/>
          <w:szCs w:val="32"/>
        </w:rPr>
      </w:pPr>
      <w:bookmarkStart w:id="1" w:name="_Toc139546085"/>
      <w:r>
        <w:rPr>
          <w:rFonts w:ascii="黑体" w:hAnsi="黑体" w:eastAsia="黑体"/>
          <w:b w:val="0"/>
          <w:sz w:val="32"/>
          <w:szCs w:val="32"/>
        </w:rPr>
        <w:t>日</w:t>
      </w:r>
      <w:r>
        <w:rPr>
          <w:rFonts w:hint="eastAsia" w:ascii="黑体" w:hAnsi="黑体" w:eastAsia="黑体"/>
          <w:b w:val="0"/>
          <w:sz w:val="32"/>
          <w:szCs w:val="32"/>
        </w:rPr>
        <w:t xml:space="preserve">    </w:t>
      </w:r>
      <w:r>
        <w:rPr>
          <w:rFonts w:ascii="黑体" w:hAnsi="黑体" w:eastAsia="黑体"/>
          <w:b w:val="0"/>
          <w:sz w:val="32"/>
          <w:szCs w:val="32"/>
        </w:rPr>
        <w:t>期</w:t>
      </w:r>
      <w:r>
        <w:rPr>
          <w:rFonts w:hint="eastAsia" w:ascii="黑体" w:hAnsi="黑体" w:eastAsia="黑体"/>
          <w:b w:val="0"/>
          <w:sz w:val="32"/>
          <w:szCs w:val="32"/>
        </w:rPr>
        <w:t>：</w:t>
      </w:r>
      <w:r>
        <w:rPr>
          <w:rFonts w:hint="eastAsia" w:ascii="黑体" w:hAnsi="黑体" w:eastAsia="黑体"/>
          <w:b w:val="0"/>
          <w:sz w:val="32"/>
          <w:szCs w:val="32"/>
          <w:u w:val="single"/>
        </w:rPr>
        <w:t xml:space="preserve">     年     月    日</w:t>
      </w:r>
      <w:bookmarkEnd w:id="1"/>
      <w:r>
        <w:rPr>
          <w:rFonts w:hint="eastAsia" w:ascii="黑体" w:hAnsi="黑体" w:eastAsia="黑体"/>
          <w:sz w:val="32"/>
          <w:szCs w:val="32"/>
        </w:rPr>
        <w:t xml:space="preserve">     </w:t>
      </w:r>
    </w:p>
    <w:p w14:paraId="475935F6">
      <w:r>
        <w:br w:type="page"/>
      </w:r>
    </w:p>
    <w:p w14:paraId="6FCF2CAA">
      <w:pPr>
        <w:pStyle w:val="2"/>
        <w:keepNext w:val="0"/>
        <w:keepLines w:val="0"/>
        <w:numPr>
          <w:ilvl w:val="0"/>
          <w:numId w:val="1"/>
        </w:numPr>
        <w:jc w:val="center"/>
        <w:rPr>
          <w:rFonts w:ascii="黑体" w:hAnsi="黑体" w:eastAsia="黑体"/>
          <w:sz w:val="32"/>
          <w:szCs w:val="32"/>
        </w:rPr>
      </w:pPr>
      <w:bookmarkStart w:id="2" w:name="_Toc139546086"/>
      <w:r>
        <w:rPr>
          <w:rFonts w:hint="eastAsia" w:ascii="黑体" w:hAnsi="黑体" w:eastAsia="黑体"/>
          <w:sz w:val="32"/>
          <w:szCs w:val="32"/>
        </w:rPr>
        <w:t>营业执照</w:t>
      </w:r>
      <w:bookmarkEnd w:id="2"/>
      <w:r>
        <w:rPr>
          <w:rFonts w:hint="eastAsia" w:ascii="黑体" w:hAnsi="黑体" w:eastAsia="黑体"/>
          <w:sz w:val="32"/>
          <w:szCs w:val="32"/>
        </w:rPr>
        <w:t>及其他相关证明</w:t>
      </w:r>
    </w:p>
    <w:p w14:paraId="1636EAAD">
      <w:pPr>
        <w:jc w:val="left"/>
      </w:pPr>
    </w:p>
    <w:p w14:paraId="7A5F86DD">
      <w:pPr>
        <w:widowControl/>
        <w:jc w:val="left"/>
        <w:rPr>
          <w:rFonts w:ascii="黑体" w:hAnsi="黑体" w:eastAsia="黑体"/>
          <w:b/>
          <w:bCs/>
          <w:kern w:val="44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 w14:paraId="51D1EE6E">
      <w:pPr>
        <w:pStyle w:val="2"/>
        <w:keepNext w:val="0"/>
        <w:keepLines w:val="0"/>
        <w:numPr>
          <w:ilvl w:val="0"/>
          <w:numId w:val="1"/>
        </w:numPr>
        <w:jc w:val="center"/>
        <w:rPr>
          <w:rFonts w:ascii="黑体" w:hAnsi="黑体" w:eastAsia="黑体"/>
          <w:sz w:val="32"/>
          <w:szCs w:val="32"/>
        </w:rPr>
      </w:pPr>
      <w:bookmarkStart w:id="3" w:name="_Toc139546087"/>
      <w:r>
        <w:rPr>
          <w:rFonts w:hint="eastAsia" w:ascii="黑体" w:hAnsi="黑体" w:eastAsia="黑体"/>
          <w:sz w:val="32"/>
          <w:szCs w:val="32"/>
        </w:rPr>
        <w:t>相关资质证明</w:t>
      </w:r>
      <w:bookmarkEnd w:id="3"/>
    </w:p>
    <w:p w14:paraId="60FFA9EB">
      <w:r>
        <w:rPr>
          <w:rFonts w:hint="eastAsia" w:ascii="仿宋_GB2312" w:eastAsia="仿宋_GB2312" w:hAnsiTheme="minorEastAsia"/>
          <w:sz w:val="32"/>
          <w:szCs w:val="32"/>
        </w:rPr>
        <w:t>“信用中国”网（</w:t>
      </w:r>
      <w:r>
        <w:fldChar w:fldCharType="begin"/>
      </w:r>
      <w:r>
        <w:instrText xml:space="preserve"> HYPERLINK "http://www.creditchina.gov.cn/" </w:instrText>
      </w:r>
      <w:r>
        <w:fldChar w:fldCharType="separate"/>
      </w:r>
      <w:r>
        <w:rPr>
          <w:rFonts w:hint="eastAsia" w:ascii="仿宋_GB2312" w:eastAsia="仿宋_GB2312" w:hAnsiTheme="minorEastAsia"/>
          <w:sz w:val="32"/>
          <w:szCs w:val="32"/>
        </w:rPr>
        <w:t>www.creditchina.gov.cn</w:t>
      </w:r>
      <w:r>
        <w:rPr>
          <w:rFonts w:hint="eastAsia" w:ascii="仿宋_GB2312" w:eastAsia="仿宋_GB2312" w:hAnsiTheme="minorEastAsia"/>
          <w:sz w:val="32"/>
          <w:szCs w:val="32"/>
        </w:rPr>
        <w:fldChar w:fldCharType="end"/>
      </w:r>
      <w:r>
        <w:rPr>
          <w:rFonts w:hint="eastAsia" w:ascii="仿宋_GB2312" w:eastAsia="仿宋_GB2312" w:hAnsiTheme="minorEastAsia"/>
          <w:sz w:val="32"/>
          <w:szCs w:val="32"/>
        </w:rPr>
        <w:t>）截图：</w:t>
      </w:r>
    </w:p>
    <w:p w14:paraId="42655B01">
      <w:pPr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“信用山东”（www.creditsd.gov.cn）截图：</w:t>
      </w:r>
    </w:p>
    <w:p w14:paraId="3972B23A">
      <w:pPr>
        <w:ind w:firstLine="160" w:firstLineChars="5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中国政府采购网（www.ccgp.gov.cn）截图：</w:t>
      </w:r>
    </w:p>
    <w:p w14:paraId="736DB99B">
      <w:pPr>
        <w:ind w:firstLine="161" w:firstLineChars="50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本页所有截图须加盖公章</w:t>
      </w:r>
    </w:p>
    <w:p w14:paraId="1BBC5FBF">
      <w:pPr>
        <w:widowControl/>
        <w:jc w:val="left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ascii="仿宋_GB2312" w:eastAsia="仿宋_GB2312" w:hAnsiTheme="minorEastAsia"/>
          <w:b/>
          <w:sz w:val="32"/>
          <w:szCs w:val="32"/>
        </w:rPr>
        <w:br w:type="page"/>
      </w:r>
    </w:p>
    <w:p w14:paraId="5366C1E8">
      <w:pPr>
        <w:pStyle w:val="2"/>
        <w:keepNext w:val="0"/>
        <w:keepLines w:val="0"/>
        <w:numPr>
          <w:ilvl w:val="0"/>
          <w:numId w:val="1"/>
        </w:num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保证金递交材料</w:t>
      </w:r>
    </w:p>
    <w:p w14:paraId="16DEDDBB">
      <w:pPr>
        <w:spacing w:before="240"/>
        <w:ind w:right="33"/>
        <w:jc w:val="center"/>
        <w:rPr>
          <w:rFonts w:ascii="黑体" w:hAnsi="黑体" w:eastAsia="黑体"/>
          <w:bCs/>
          <w:spacing w:val="4"/>
          <w:sz w:val="32"/>
          <w:szCs w:val="32"/>
        </w:rPr>
      </w:pPr>
      <w:r>
        <w:rPr>
          <w:rFonts w:hint="eastAsia" w:ascii="黑体" w:hAnsi="黑体" w:eastAsia="黑体"/>
          <w:bCs/>
          <w:spacing w:val="4"/>
          <w:sz w:val="32"/>
          <w:szCs w:val="32"/>
        </w:rPr>
        <w:t>关于投标保证金的说明</w:t>
      </w:r>
    </w:p>
    <w:p w14:paraId="16001F23">
      <w:pPr>
        <w:adjustRightInd w:val="0"/>
        <w:snapToGrid w:val="0"/>
        <w:spacing w:before="240" w:line="560" w:lineRule="exact"/>
        <w:ind w:firstLine="656" w:firstLineChars="200"/>
        <w:rPr>
          <w:rFonts w:ascii="仿宋_GB2312" w:hAnsi="Arial" w:eastAsia="仿宋_GB2312"/>
          <w:spacing w:val="4"/>
          <w:sz w:val="32"/>
          <w:szCs w:val="32"/>
        </w:rPr>
      </w:pPr>
      <w:r>
        <w:rPr>
          <w:rFonts w:hint="eastAsia" w:ascii="仿宋_GB2312" w:hAnsi="Arial" w:eastAsia="仿宋_GB2312"/>
          <w:spacing w:val="4"/>
          <w:sz w:val="32"/>
          <w:szCs w:val="32"/>
        </w:rPr>
        <w:t>我公司于</w:t>
      </w:r>
      <w:r>
        <w:rPr>
          <w:rFonts w:hint="eastAsia" w:ascii="仿宋_GB2312" w:hAnsi="Arial" w:eastAsia="仿宋_GB2312"/>
          <w:spacing w:val="4"/>
          <w:sz w:val="32"/>
          <w:szCs w:val="32"/>
          <w:u w:val="single"/>
        </w:rPr>
        <w:t xml:space="preserve">     </w:t>
      </w:r>
      <w:r>
        <w:rPr>
          <w:rFonts w:hint="eastAsia" w:ascii="仿宋_GB2312" w:hAnsi="Arial" w:eastAsia="仿宋_GB2312"/>
          <w:spacing w:val="4"/>
          <w:sz w:val="32"/>
          <w:szCs w:val="32"/>
        </w:rPr>
        <w:t>年</w:t>
      </w:r>
      <w:r>
        <w:rPr>
          <w:rFonts w:hint="eastAsia" w:ascii="仿宋_GB2312" w:hAnsi="Arial" w:eastAsia="仿宋_GB2312"/>
          <w:spacing w:val="4"/>
          <w:sz w:val="32"/>
          <w:szCs w:val="32"/>
          <w:u w:val="single"/>
        </w:rPr>
        <w:t xml:space="preserve">     </w:t>
      </w:r>
      <w:r>
        <w:rPr>
          <w:rFonts w:hint="eastAsia" w:ascii="仿宋_GB2312" w:hAnsi="Arial" w:eastAsia="仿宋_GB2312"/>
          <w:spacing w:val="4"/>
          <w:sz w:val="32"/>
          <w:szCs w:val="32"/>
        </w:rPr>
        <w:t>月</w:t>
      </w:r>
      <w:r>
        <w:rPr>
          <w:rFonts w:hint="eastAsia" w:ascii="仿宋_GB2312" w:hAnsi="Arial" w:eastAsia="仿宋_GB2312"/>
          <w:spacing w:val="4"/>
          <w:sz w:val="32"/>
          <w:szCs w:val="32"/>
          <w:u w:val="single"/>
        </w:rPr>
        <w:t xml:space="preserve">      </w:t>
      </w:r>
      <w:r>
        <w:rPr>
          <w:rFonts w:hint="eastAsia" w:ascii="仿宋_GB2312" w:hAnsi="Arial" w:eastAsia="仿宋_GB2312"/>
          <w:spacing w:val="4"/>
          <w:sz w:val="32"/>
          <w:szCs w:val="32"/>
        </w:rPr>
        <w:t>日参与</w:t>
      </w:r>
      <w:r>
        <w:rPr>
          <w:rFonts w:hint="eastAsia" w:ascii="仿宋_GB2312" w:hAnsi="Arial" w:eastAsia="仿宋_GB2312"/>
          <w:spacing w:val="4"/>
          <w:sz w:val="32"/>
          <w:szCs w:val="32"/>
          <w:u w:val="single"/>
        </w:rPr>
        <w:t xml:space="preserve">  山东文化产业职业学院            项目（项目编号      ） </w:t>
      </w:r>
      <w:r>
        <w:rPr>
          <w:rFonts w:hint="eastAsia" w:ascii="仿宋_GB2312" w:hAnsi="Arial" w:eastAsia="仿宋_GB2312"/>
          <w:spacing w:val="4"/>
          <w:sz w:val="32"/>
          <w:szCs w:val="32"/>
        </w:rPr>
        <w:t>招投标活动，并按照招标要求于</w:t>
      </w:r>
      <w:r>
        <w:rPr>
          <w:rFonts w:hint="eastAsia" w:ascii="仿宋_GB2312" w:hAnsi="Arial" w:eastAsia="仿宋_GB2312"/>
          <w:spacing w:val="4"/>
          <w:sz w:val="32"/>
          <w:szCs w:val="32"/>
          <w:u w:val="single"/>
        </w:rPr>
        <w:t xml:space="preserve">       </w:t>
      </w:r>
      <w:r>
        <w:rPr>
          <w:rFonts w:hint="eastAsia" w:ascii="仿宋_GB2312" w:hAnsi="Arial" w:eastAsia="仿宋_GB2312"/>
          <w:spacing w:val="4"/>
          <w:sz w:val="32"/>
          <w:szCs w:val="32"/>
        </w:rPr>
        <w:t>年</w:t>
      </w:r>
      <w:r>
        <w:rPr>
          <w:rFonts w:hint="eastAsia" w:ascii="仿宋_GB2312" w:hAnsi="Arial" w:eastAsia="仿宋_GB2312"/>
          <w:spacing w:val="4"/>
          <w:sz w:val="32"/>
          <w:szCs w:val="32"/>
          <w:u w:val="single"/>
        </w:rPr>
        <w:t xml:space="preserve">       </w:t>
      </w:r>
      <w:r>
        <w:rPr>
          <w:rFonts w:hint="eastAsia" w:ascii="仿宋_GB2312" w:hAnsi="Arial" w:eastAsia="仿宋_GB2312"/>
          <w:spacing w:val="4"/>
          <w:sz w:val="32"/>
          <w:szCs w:val="32"/>
        </w:rPr>
        <w:t>月</w:t>
      </w:r>
      <w:r>
        <w:rPr>
          <w:rFonts w:hint="eastAsia" w:ascii="仿宋_GB2312" w:hAnsi="Arial" w:eastAsia="仿宋_GB2312"/>
          <w:spacing w:val="4"/>
          <w:sz w:val="32"/>
          <w:szCs w:val="32"/>
          <w:u w:val="single"/>
        </w:rPr>
        <w:t xml:space="preserve">       </w:t>
      </w:r>
      <w:r>
        <w:rPr>
          <w:rFonts w:hint="eastAsia" w:ascii="仿宋_GB2312" w:hAnsi="Arial" w:eastAsia="仿宋_GB2312"/>
          <w:spacing w:val="4"/>
          <w:sz w:val="32"/>
          <w:szCs w:val="32"/>
        </w:rPr>
        <w:t>日交纳投标保证金壹万元整。</w:t>
      </w:r>
    </w:p>
    <w:p w14:paraId="3DB7C4E7">
      <w:pPr>
        <w:pStyle w:val="16"/>
        <w:ind w:left="690" w:firstLine="0" w:firstLineChars="0"/>
        <w:rPr>
          <w:rFonts w:ascii="仿宋_GB2312" w:hAnsi="Arial" w:eastAsia="仿宋_GB2312"/>
          <w:spacing w:val="4"/>
          <w:sz w:val="32"/>
          <w:szCs w:val="32"/>
        </w:rPr>
      </w:pPr>
    </w:p>
    <w:p w14:paraId="170D1E8F">
      <w:pPr>
        <w:pStyle w:val="3"/>
        <w:keepNext w:val="0"/>
        <w:keepLines w:val="0"/>
        <w:rPr>
          <w:rFonts w:ascii="仿宋_GB2312" w:hAnsi="Arial" w:eastAsia="仿宋_GB2312"/>
          <w:b w:val="0"/>
          <w:iCs/>
          <w:spacing w:val="4"/>
          <w:sz w:val="32"/>
          <w:szCs w:val="32"/>
        </w:rPr>
      </w:pPr>
      <w:r>
        <w:rPr>
          <w:rFonts w:hint="eastAsia" w:ascii="仿宋_GB2312" w:hAnsi="Arial" w:eastAsia="仿宋_GB2312"/>
          <w:b w:val="0"/>
          <w:iCs/>
          <w:spacing w:val="4"/>
          <w:sz w:val="32"/>
          <w:szCs w:val="32"/>
        </w:rPr>
        <w:t>特此说明</w:t>
      </w:r>
    </w:p>
    <w:p w14:paraId="5CEF804D">
      <w:pPr>
        <w:pStyle w:val="16"/>
        <w:ind w:left="690" w:firstLine="0" w:firstLineChars="0"/>
        <w:rPr>
          <w:rFonts w:ascii="仿宋_GB2312" w:eastAsia="仿宋_GB2312"/>
          <w:sz w:val="32"/>
          <w:szCs w:val="32"/>
        </w:rPr>
      </w:pPr>
    </w:p>
    <w:p w14:paraId="21A58289">
      <w:pPr>
        <w:pStyle w:val="3"/>
        <w:keepNext w:val="0"/>
        <w:keepLines w:val="0"/>
        <w:ind w:left="690"/>
        <w:rPr>
          <w:rFonts w:ascii="仿宋_GB2312" w:eastAsia="仿宋_GB2312"/>
          <w:b w:val="0"/>
          <w:sz w:val="32"/>
          <w:szCs w:val="32"/>
        </w:rPr>
      </w:pPr>
      <w:r>
        <w:rPr>
          <w:rFonts w:hint="eastAsia" w:ascii="仿宋_GB2312" w:eastAsia="仿宋_GB2312"/>
          <w:i/>
          <w:iCs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b w:val="0"/>
          <w:iCs/>
          <w:sz w:val="32"/>
          <w:szCs w:val="32"/>
        </w:rPr>
        <w:t xml:space="preserve">  </w:t>
      </w:r>
      <w:r>
        <w:rPr>
          <w:rFonts w:hint="eastAsia" w:ascii="仿宋_GB2312" w:hAnsi="Arial" w:eastAsia="仿宋_GB2312"/>
          <w:b w:val="0"/>
          <w:iCs/>
          <w:spacing w:val="4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Arial" w:eastAsia="仿宋_GB2312"/>
          <w:b w:val="0"/>
          <w:iCs/>
          <w:spacing w:val="4"/>
          <w:sz w:val="32"/>
          <w:szCs w:val="32"/>
        </w:rPr>
        <w:t>（投标单位盖章</w:t>
      </w:r>
      <w:r>
        <w:rPr>
          <w:rFonts w:hint="eastAsia" w:ascii="仿宋_GB2312" w:eastAsia="仿宋_GB2312"/>
          <w:b w:val="0"/>
          <w:iCs/>
          <w:sz w:val="32"/>
          <w:szCs w:val="32"/>
        </w:rPr>
        <w:t>）</w:t>
      </w:r>
    </w:p>
    <w:p w14:paraId="51C39730"/>
    <w:p w14:paraId="3C1FBC12">
      <w:pPr>
        <w:widowControl/>
        <w:jc w:val="left"/>
      </w:pPr>
      <w:r>
        <w:br w:type="page"/>
      </w:r>
    </w:p>
    <w:p w14:paraId="0A2C48B3">
      <w:pPr>
        <w:pStyle w:val="8"/>
        <w:ind w:firstLine="0" w:firstLineChars="0"/>
        <w:jc w:val="center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保证金退付表</w:t>
      </w:r>
    </w:p>
    <w:tbl>
      <w:tblPr>
        <w:tblStyle w:val="9"/>
        <w:tblpPr w:leftFromText="180" w:rightFromText="180" w:vertAnchor="page" w:horzAnchor="margin" w:tblpXSpec="center" w:tblpY="2281"/>
        <w:tblW w:w="93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2580"/>
        <w:gridCol w:w="300"/>
        <w:gridCol w:w="1620"/>
        <w:gridCol w:w="660"/>
        <w:gridCol w:w="2580"/>
      </w:tblGrid>
      <w:tr w14:paraId="0A6E2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360" w:type="dxa"/>
            <w:gridSpan w:val="6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D15AD62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</w:t>
            </w:r>
          </w:p>
          <w:p w14:paraId="2FA08841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供应商名称（公章）：                     　           项目编号：             包号：     </w:t>
            </w:r>
          </w:p>
        </w:tc>
      </w:tr>
      <w:tr w14:paraId="2E4AF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936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D137725">
            <w:pPr>
              <w:ind w:right="420"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交款信息</w:t>
            </w:r>
          </w:p>
        </w:tc>
      </w:tr>
      <w:tr w14:paraId="5EC00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CD57EB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交款单位名称</w:t>
            </w:r>
          </w:p>
        </w:tc>
        <w:tc>
          <w:tcPr>
            <w:tcW w:w="7740" w:type="dxa"/>
            <w:gridSpan w:val="5"/>
            <w:tcBorders>
              <w:top w:val="single" w:color="auto" w:sz="12" w:space="0"/>
              <w:left w:val="nil"/>
              <w:bottom w:val="single" w:color="auto" w:sz="2" w:space="0"/>
              <w:right w:val="single" w:color="auto" w:sz="12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CF8360D">
            <w:pPr>
              <w:ind w:right="420"/>
              <w:jc w:val="right"/>
              <w:rPr>
                <w:rFonts w:ascii="仿宋" w:hAnsi="仿宋" w:eastAsia="仿宋" w:cs="仿宋"/>
                <w:sz w:val="24"/>
              </w:rPr>
            </w:pPr>
          </w:p>
        </w:tc>
      </w:tr>
      <w:tr w14:paraId="1C533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657D0BD">
            <w:pPr>
              <w:ind w:firstLine="120" w:firstLineChars="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交款金额</w:t>
            </w:r>
          </w:p>
        </w:tc>
        <w:tc>
          <w:tcPr>
            <w:tcW w:w="2580" w:type="dxa"/>
            <w:tcBorders>
              <w:top w:val="single" w:color="auto" w:sz="12" w:space="0"/>
              <w:left w:val="nil"/>
              <w:bottom w:val="single" w:color="auto" w:sz="2" w:space="0"/>
              <w:right w:val="single" w:color="auto" w:sz="12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13FFE17">
            <w:pPr>
              <w:ind w:right="84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80" w:type="dxa"/>
            <w:gridSpan w:val="3"/>
            <w:tcBorders>
              <w:top w:val="single" w:color="auto" w:sz="12" w:space="0"/>
              <w:left w:val="nil"/>
              <w:bottom w:val="single" w:color="auto" w:sz="2" w:space="0"/>
              <w:right w:val="single" w:color="auto" w:sz="12" w:space="0"/>
            </w:tcBorders>
            <w:vAlign w:val="center"/>
          </w:tcPr>
          <w:p w14:paraId="4BBFEE7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交款时间</w:t>
            </w:r>
          </w:p>
        </w:tc>
        <w:tc>
          <w:tcPr>
            <w:tcW w:w="2580" w:type="dxa"/>
            <w:tcBorders>
              <w:top w:val="single" w:color="auto" w:sz="12" w:space="0"/>
              <w:left w:val="nil"/>
              <w:bottom w:val="single" w:color="auto" w:sz="2" w:space="0"/>
              <w:right w:val="single" w:color="auto" w:sz="12" w:space="0"/>
            </w:tcBorders>
            <w:vAlign w:val="center"/>
          </w:tcPr>
          <w:p w14:paraId="4FB95F85">
            <w:pPr>
              <w:ind w:right="42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日</w:t>
            </w:r>
          </w:p>
        </w:tc>
      </w:tr>
      <w:tr w14:paraId="6A43E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936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6E924AB">
            <w:pPr>
              <w:ind w:right="420"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退款信息</w:t>
            </w:r>
          </w:p>
        </w:tc>
      </w:tr>
      <w:tr w14:paraId="5162E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5E1E978">
            <w:pPr>
              <w:ind w:firstLine="120" w:firstLineChars="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开户名称</w:t>
            </w:r>
          </w:p>
        </w:tc>
        <w:tc>
          <w:tcPr>
            <w:tcW w:w="7740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C84940E">
            <w:pPr>
              <w:ind w:right="840"/>
              <w:rPr>
                <w:rFonts w:ascii="仿宋" w:hAnsi="仿宋" w:eastAsia="仿宋" w:cs="仿宋"/>
                <w:sz w:val="24"/>
              </w:rPr>
            </w:pPr>
          </w:p>
        </w:tc>
      </w:tr>
      <w:tr w14:paraId="5D66BF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E14BC04">
            <w:pPr>
              <w:ind w:firstLine="120" w:firstLineChars="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开户银行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511F2D5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40C93B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开户账号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467AFD4">
            <w:pPr>
              <w:ind w:right="840"/>
              <w:rPr>
                <w:rFonts w:ascii="仿宋" w:hAnsi="仿宋" w:eastAsia="仿宋" w:cs="仿宋"/>
                <w:sz w:val="24"/>
              </w:rPr>
            </w:pPr>
          </w:p>
        </w:tc>
      </w:tr>
      <w:tr w14:paraId="2509C1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E2C0ED5">
            <w:pPr>
              <w:ind w:firstLine="120" w:firstLineChars="5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联系人：                                    联系电话：</w:t>
            </w:r>
          </w:p>
        </w:tc>
      </w:tr>
      <w:tr w14:paraId="79337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360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AF5CB00">
            <w:pPr>
              <w:rPr>
                <w:rFonts w:ascii="仿宋" w:hAnsi="仿宋" w:eastAsia="仿宋" w:cs="仿宋"/>
                <w:sz w:val="24"/>
              </w:rPr>
            </w:pPr>
          </w:p>
          <w:p w14:paraId="42CBEC3A">
            <w:pPr>
              <w:ind w:firstLine="7723" w:firstLineChars="3678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 月   日</w:t>
            </w:r>
          </w:p>
          <w:p w14:paraId="69A1166E">
            <w:pPr>
              <w:ind w:firstLine="48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</w:t>
            </w:r>
          </w:p>
          <w:p w14:paraId="73568969">
            <w:pPr>
              <w:ind w:firstLine="48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</w:t>
            </w:r>
          </w:p>
        </w:tc>
      </w:tr>
    </w:tbl>
    <w:p w14:paraId="2962D120">
      <w:pPr>
        <w:pStyle w:val="4"/>
        <w:spacing w:after="0" w:line="360" w:lineRule="auto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sz w:val="24"/>
        </w:rPr>
        <w:t>说明：本</w:t>
      </w:r>
      <w:r>
        <w:rPr>
          <w:rFonts w:hint="eastAsia" w:ascii="仿宋" w:hAnsi="仿宋" w:eastAsia="仿宋" w:cs="仿宋"/>
          <w:bCs/>
          <w:sz w:val="24"/>
        </w:rPr>
        <w:t>表须按规定格式逐项填写，单独密封，于开标时当场提交。如因信息填写有误导致的保证金延迟退还，招标方不承担任何责任。</w:t>
      </w:r>
    </w:p>
    <w:p w14:paraId="040F973B"/>
    <w:p w14:paraId="1B756BFC">
      <w:pPr>
        <w:widowControl/>
        <w:jc w:val="left"/>
      </w:pPr>
      <w:r>
        <w:br w:type="page"/>
      </w:r>
    </w:p>
    <w:p w14:paraId="63AFBA65">
      <w:pPr>
        <w:pStyle w:val="8"/>
        <w:ind w:firstLine="0" w:firstLineChars="0"/>
        <w:jc w:val="center"/>
        <w:rPr>
          <w:rFonts w:ascii="黑体" w:hAnsi="黑体" w:eastAsia="黑体" w:cs="仿宋"/>
          <w:sz w:val="32"/>
          <w:szCs w:val="32"/>
        </w:rPr>
      </w:pPr>
      <w:r>
        <w:rPr>
          <w:rFonts w:ascii="黑体" w:hAnsi="黑体" w:eastAsia="黑体" w:cs="仿宋"/>
          <w:sz w:val="32"/>
          <w:szCs w:val="32"/>
        </w:rPr>
        <w:t>保证金银行转账凭证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7D3CDD"/>
    <w:multiLevelType w:val="multilevel"/>
    <w:tmpl w:val="697D3CDD"/>
    <w:lvl w:ilvl="0" w:tentative="0">
      <w:start w:val="1"/>
      <w:numFmt w:val="japaneseCounting"/>
      <w:lvlText w:val="%1、"/>
      <w:lvlJc w:val="left"/>
      <w:pPr>
        <w:ind w:left="690" w:hanging="6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0BEE"/>
    <w:rsid w:val="000D477E"/>
    <w:rsid w:val="000E6E11"/>
    <w:rsid w:val="0011485F"/>
    <w:rsid w:val="00155C8E"/>
    <w:rsid w:val="00163B71"/>
    <w:rsid w:val="00190FE5"/>
    <w:rsid w:val="00191B9F"/>
    <w:rsid w:val="001F20C4"/>
    <w:rsid w:val="00256BDC"/>
    <w:rsid w:val="002634FE"/>
    <w:rsid w:val="002D51F4"/>
    <w:rsid w:val="00424F3F"/>
    <w:rsid w:val="00540EBF"/>
    <w:rsid w:val="00560CAD"/>
    <w:rsid w:val="005A14A2"/>
    <w:rsid w:val="00676834"/>
    <w:rsid w:val="006A3DDF"/>
    <w:rsid w:val="007268BB"/>
    <w:rsid w:val="00753B9A"/>
    <w:rsid w:val="00761972"/>
    <w:rsid w:val="007B1BA3"/>
    <w:rsid w:val="00870CD1"/>
    <w:rsid w:val="008A7978"/>
    <w:rsid w:val="008F4652"/>
    <w:rsid w:val="009E5826"/>
    <w:rsid w:val="00A07D00"/>
    <w:rsid w:val="00A13E47"/>
    <w:rsid w:val="00A761AD"/>
    <w:rsid w:val="00A87A4C"/>
    <w:rsid w:val="00AB09F1"/>
    <w:rsid w:val="00B27D86"/>
    <w:rsid w:val="00B46FEB"/>
    <w:rsid w:val="00B74DE8"/>
    <w:rsid w:val="00B7629C"/>
    <w:rsid w:val="00BE0D08"/>
    <w:rsid w:val="00C049F3"/>
    <w:rsid w:val="00C57F78"/>
    <w:rsid w:val="00C62D72"/>
    <w:rsid w:val="00CA19DA"/>
    <w:rsid w:val="00CB2242"/>
    <w:rsid w:val="00D10BEE"/>
    <w:rsid w:val="00D52197"/>
    <w:rsid w:val="00D9053B"/>
    <w:rsid w:val="00DC441A"/>
    <w:rsid w:val="00E11D1A"/>
    <w:rsid w:val="00E66AEE"/>
    <w:rsid w:val="00EC3BBA"/>
    <w:rsid w:val="5C3C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link w:val="17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uiPriority w:val="0"/>
    <w:pPr>
      <w:spacing w:after="120"/>
    </w:pPr>
    <w:rPr>
      <w:rFonts w:ascii="Calibri" w:hAnsi="Calibri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nhideWhenUsed/>
    <w:uiPriority w:val="39"/>
    <w:pPr>
      <w:tabs>
        <w:tab w:val="left" w:pos="840"/>
        <w:tab w:val="right" w:leader="dot" w:pos="8296"/>
      </w:tabs>
    </w:pPr>
    <w:rPr>
      <w:rFonts w:ascii="仿宋_GB2312" w:hAnsi="黑体" w:eastAsia="仿宋_GB2312"/>
    </w:rPr>
  </w:style>
  <w:style w:type="paragraph" w:styleId="8">
    <w:name w:val="Body Text First Indent"/>
    <w:basedOn w:val="4"/>
    <w:link w:val="19"/>
    <w:qFormat/>
    <w:uiPriority w:val="0"/>
    <w:pPr>
      <w:ind w:firstLine="420" w:firstLineChars="100"/>
    </w:pPr>
    <w:rPr>
      <w:szCs w:val="22"/>
    </w:r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10"/>
    <w:link w:val="6"/>
    <w:semiHidden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uiPriority w:val="99"/>
    <w:rPr>
      <w:sz w:val="18"/>
      <w:szCs w:val="18"/>
    </w:rPr>
  </w:style>
  <w:style w:type="paragraph" w:styleId="1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标题 1 Char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4 Char"/>
    <w:basedOn w:val="10"/>
    <w:link w:val="3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8">
    <w:name w:val="正文文本 Char"/>
    <w:basedOn w:val="10"/>
    <w:link w:val="4"/>
    <w:uiPriority w:val="0"/>
    <w:rPr>
      <w:rFonts w:ascii="Calibri" w:hAnsi="Calibri" w:eastAsia="宋体" w:cs="Times New Roman"/>
      <w:szCs w:val="24"/>
    </w:rPr>
  </w:style>
  <w:style w:type="character" w:customStyle="1" w:styleId="19">
    <w:name w:val="正文首行缩进 Char"/>
    <w:basedOn w:val="18"/>
    <w:link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B1198-B46F-4E93-8D85-3059051AAB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339</Words>
  <Characters>395</Characters>
  <Lines>6</Lines>
  <Paragraphs>1</Paragraphs>
  <TotalTime>0</TotalTime>
  <ScaleCrop>false</ScaleCrop>
  <LinksUpToDate>false</LinksUpToDate>
  <CharactersWithSpaces>769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2023-07-06T03:19:00Z</dcterms:created>
  <dc:creator>Administrator</dc:creator>
  <cp:lastModifiedBy>逆流の鱼</cp:lastModifiedBy>
  <cp:lastPrinted>2023-07-06T07:08:00Z</cp:lastPrinted>
  <dcterms:modified xsi:type="dcterms:W3CDTF">2026-01-09T03:19:20Z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eyJoZGlkIjoiNjNkM2RiYTg0NzRmNDhlZDgwZjhiMmFkZjNhZmVkYzUiLCJ1c2VySWQiOiIyNjc1MTQ1NjgifQ==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BDF6AB73D81047ECB98E65F5CBFAAE54_12</vt:lpwstr>
  </property>
</Properties>
</file>